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A51" w:rsidRPr="00B66A51" w:rsidRDefault="00B66A51" w:rsidP="00B66A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b/>
          <w:bCs/>
          <w:sz w:val="28"/>
          <w:szCs w:val="28"/>
        </w:rPr>
        <w:t>Аннотация программы по специальности</w:t>
      </w:r>
    </w:p>
    <w:p w:rsidR="00B66A51" w:rsidRPr="00B66A51" w:rsidRDefault="00B66A51" w:rsidP="00B66A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38.02.07</w:t>
      </w:r>
      <w:r w:rsidRPr="00B66A5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«Банковское дело» </w:t>
      </w:r>
    </w:p>
    <w:p w:rsidR="00B66A51" w:rsidRPr="00B66A51" w:rsidRDefault="00B66A51" w:rsidP="00B66A51">
      <w:pPr>
        <w:pStyle w:val="Default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66A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дисциплины 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Элементы высшей математики</w:t>
      </w:r>
      <w:r w:rsidRPr="00B66A5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bookmarkEnd w:id="0"/>
    <w:p w:rsidR="00B66A51" w:rsidRDefault="00B66A51" w:rsidP="00B66A5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Рабочая программа дисциплины соответствует требованиям ФГОС СПО. Включает в себя цели и задачи дисциплины</w:t>
      </w:r>
      <w:proofErr w:type="gramStart"/>
      <w:r w:rsidRPr="00B66A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66A51">
        <w:rPr>
          <w:rFonts w:ascii="Times New Roman" w:hAnsi="Times New Roman" w:cs="Times New Roman"/>
          <w:sz w:val="28"/>
          <w:szCs w:val="28"/>
        </w:rPr>
        <w:t xml:space="preserve"> место дисциплины в структуре </w:t>
      </w:r>
      <w:r w:rsidR="00EA17C0">
        <w:rPr>
          <w:rFonts w:ascii="Times New Roman" w:hAnsi="Times New Roman" w:cs="Times New Roman"/>
          <w:sz w:val="28"/>
          <w:szCs w:val="28"/>
        </w:rPr>
        <w:t>ППССЗ</w:t>
      </w:r>
      <w:r w:rsidRPr="00B66A51">
        <w:rPr>
          <w:rFonts w:ascii="Times New Roman" w:hAnsi="Times New Roman" w:cs="Times New Roman"/>
          <w:sz w:val="28"/>
          <w:szCs w:val="28"/>
        </w:rPr>
        <w:t xml:space="preserve">, требования к результатам освоения дисциплины, объем дисциплины 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методические рекомендации по организации дисциплины. </w:t>
      </w:r>
    </w:p>
    <w:p w:rsidR="00B66A51" w:rsidRPr="00B66A51" w:rsidRDefault="00B66A51" w:rsidP="00B66A51">
      <w:pPr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Наименование разделов дисциплины:</w:t>
      </w:r>
    </w:p>
    <w:p w:rsidR="00B66A51" w:rsidRPr="00B66A51" w:rsidRDefault="00B66A51" w:rsidP="00B66A51">
      <w:pPr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Раздел 1. Теория пределов</w:t>
      </w:r>
    </w:p>
    <w:p w:rsidR="00B66A51" w:rsidRPr="00B66A51" w:rsidRDefault="00B66A51" w:rsidP="00B66A51">
      <w:pPr>
        <w:pStyle w:val="a3"/>
        <w:numPr>
          <w:ilvl w:val="1"/>
          <w:numId w:val="1"/>
        </w:numPr>
        <w:ind w:left="284" w:firstLine="0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Предел функции. непрерывность функции</w:t>
      </w:r>
    </w:p>
    <w:p w:rsidR="00B66A51" w:rsidRPr="00B66A51" w:rsidRDefault="00B66A51" w:rsidP="00B66A51">
      <w:pPr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Раздел 2. Дифференциальное и интегральное исчисление</w:t>
      </w:r>
    </w:p>
    <w:p w:rsidR="00B66A51" w:rsidRPr="00B66A51" w:rsidRDefault="00B66A51" w:rsidP="00B66A51">
      <w:pPr>
        <w:tabs>
          <w:tab w:val="left" w:pos="426"/>
        </w:tabs>
        <w:ind w:left="426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2.1. Производная функции</w:t>
      </w:r>
    </w:p>
    <w:p w:rsidR="00B66A51" w:rsidRPr="00B66A51" w:rsidRDefault="00B66A51" w:rsidP="00B66A51">
      <w:pPr>
        <w:tabs>
          <w:tab w:val="left" w:pos="426"/>
        </w:tabs>
        <w:ind w:left="426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2.2. Исследование функции с помощью производной</w:t>
      </w:r>
    </w:p>
    <w:p w:rsidR="00B66A51" w:rsidRPr="00B66A51" w:rsidRDefault="00B66A51" w:rsidP="00B66A51">
      <w:pPr>
        <w:tabs>
          <w:tab w:val="left" w:pos="426"/>
        </w:tabs>
        <w:ind w:left="426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2.3. Неопределенный интеграл</w:t>
      </w:r>
    </w:p>
    <w:p w:rsidR="00B66A51" w:rsidRPr="00B66A51" w:rsidRDefault="00B66A51" w:rsidP="00B66A51">
      <w:pPr>
        <w:tabs>
          <w:tab w:val="left" w:pos="426"/>
        </w:tabs>
        <w:ind w:left="426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2.4. Определенный интеграл</w:t>
      </w:r>
    </w:p>
    <w:p w:rsidR="00B66A51" w:rsidRPr="00B66A51" w:rsidRDefault="00B66A51" w:rsidP="00B66A51">
      <w:pPr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Раздел 3. Линейная алгебра с элементами аналитической геометрии</w:t>
      </w:r>
    </w:p>
    <w:p w:rsidR="00B66A51" w:rsidRPr="00B66A51" w:rsidRDefault="00B66A51" w:rsidP="00B66A51">
      <w:pPr>
        <w:ind w:left="567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3.1. Матрицы, определители</w:t>
      </w:r>
    </w:p>
    <w:p w:rsidR="00B66A51" w:rsidRPr="00B66A51" w:rsidRDefault="00B66A51" w:rsidP="00B66A51">
      <w:pPr>
        <w:ind w:left="567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3.2. Решение систем линейных уравнений</w:t>
      </w:r>
    </w:p>
    <w:p w:rsidR="00B66A51" w:rsidRPr="00B66A51" w:rsidRDefault="00B66A51" w:rsidP="00B66A51">
      <w:pPr>
        <w:ind w:left="567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3.3. Аналитическая геометрия на плоскости</w:t>
      </w:r>
    </w:p>
    <w:p w:rsidR="00B66A51" w:rsidRPr="00B66A51" w:rsidRDefault="00B66A51" w:rsidP="00B66A51">
      <w:pPr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Раздел 4. Линейное программирование</w:t>
      </w:r>
    </w:p>
    <w:p w:rsidR="00B66A51" w:rsidRPr="00B66A51" w:rsidRDefault="00B66A51" w:rsidP="00B66A51">
      <w:pPr>
        <w:ind w:left="567"/>
        <w:rPr>
          <w:rFonts w:ascii="Times New Roman" w:hAnsi="Times New Roman" w:cs="Times New Roman"/>
          <w:sz w:val="28"/>
          <w:szCs w:val="28"/>
        </w:rPr>
      </w:pPr>
      <w:r w:rsidRPr="00B66A51">
        <w:rPr>
          <w:rFonts w:ascii="Times New Roman" w:hAnsi="Times New Roman" w:cs="Times New Roman"/>
          <w:sz w:val="28"/>
          <w:szCs w:val="28"/>
        </w:rPr>
        <w:t>4.1. Общая постановка задачи линейного программирования</w:t>
      </w:r>
    </w:p>
    <w:p w:rsidR="00B66A51" w:rsidRDefault="00B66A51" w:rsidP="00B66A51">
      <w:pPr>
        <w:ind w:left="-284"/>
        <w:rPr>
          <w:rFonts w:ascii="Times New Roman" w:hAnsi="Times New Roman" w:cs="Times New Roman"/>
          <w:sz w:val="28"/>
          <w:szCs w:val="28"/>
        </w:rPr>
      </w:pPr>
    </w:p>
    <w:sectPr w:rsidR="00B66A51" w:rsidSect="00770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680"/>
    <w:multiLevelType w:val="multilevel"/>
    <w:tmpl w:val="50BA8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9467A99"/>
    <w:multiLevelType w:val="multilevel"/>
    <w:tmpl w:val="C07AA6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A51"/>
    <w:rsid w:val="000644A9"/>
    <w:rsid w:val="00215B7B"/>
    <w:rsid w:val="0077093B"/>
    <w:rsid w:val="0081682A"/>
    <w:rsid w:val="00B66A51"/>
    <w:rsid w:val="00BE0C0C"/>
    <w:rsid w:val="00D305CE"/>
    <w:rsid w:val="00EA1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6A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66A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KoT-PnD@yandex.ru</cp:lastModifiedBy>
  <cp:revision>3</cp:revision>
  <dcterms:created xsi:type="dcterms:W3CDTF">2015-02-18T07:23:00Z</dcterms:created>
  <dcterms:modified xsi:type="dcterms:W3CDTF">2017-02-23T10:09:00Z</dcterms:modified>
</cp:coreProperties>
</file>